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1200"/>
        <w:gridCol w:w="2775"/>
        <w:gridCol w:w="1560"/>
        <w:gridCol w:w="1530"/>
        <w:tblGridChange w:id="0">
          <w:tblGrid>
            <w:gridCol w:w="3390"/>
            <w:gridCol w:w="1200"/>
            <w:gridCol w:w="2775"/>
            <w:gridCol w:w="1560"/>
            <w:gridCol w:w="153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5"/>
            <w:shd w:fill="dbdbdb" w:val="clear"/>
            <w:vAlign w:val="center"/>
          </w:tcPr>
          <w:p w:rsidR="00000000" w:rsidDel="00000000" w:rsidP="00000000" w:rsidRDefault="00000000" w:rsidRPr="00000000" w14:paraId="00000002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GRIGLIA DI AUTOVALUTAZIONE DEI TITOLI PER ESPERTI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MENTORING E COACHING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7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 TITOLO/ESPERIENZA/ATTIVITÀ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8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09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MASSIMO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PER CIASCUN TITOLO/</w:t>
            </w:r>
          </w:p>
          <w:p w:rsidR="00000000" w:rsidDel="00000000" w:rsidP="00000000" w:rsidRDefault="00000000" w:rsidRPr="00000000" w14:paraId="0000000B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ESPERIENZA/</w:t>
            </w:r>
          </w:p>
          <w:p w:rsidR="00000000" w:rsidDel="00000000" w:rsidP="00000000" w:rsidRDefault="00000000" w:rsidRPr="00000000" w14:paraId="0000000C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D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 CANDIDATO)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E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DELLA COMMISSIONE)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0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(rapportata a 110/110)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magistrale o di vecchio ordinamento: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(110 e lode);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8 (95 – 110);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6 (&lt; 95)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ALTRI TITOLI DI STUDIO O DI SPECIALIZZAZIONE ATTINENTI AL SETTORE DI PERTINENZA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 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o altra laurea: p.5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livello: p.3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livello: p.2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3"/>
                <w:tab w:val="left" w:leader="none" w:pos="1663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specializzazione biennale: p.2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specializzazione e/o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perfezionamento annuale:  p.1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DIPLOMA DI SCUOLA SEC. DI II GRADO </w:t>
            </w:r>
            <w:r w:rsidDel="00000000" w:rsidR="00000000" w:rsidRPr="00000000">
              <w:rPr>
                <w:i w:val="1"/>
                <w:rtl w:val="0"/>
              </w:rPr>
              <w:t xml:space="preserve">(rapportata a 100/100)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(100 e lode);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8 (91 – 100);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6 (85 – 90)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(oltre 10 anni);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5 (5 – 9 anni)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ATTESTATI DI PARTECIPAZIONE A CORSI DI FORMAZIONE /AGGIORNAMENTO ATTINENTI</w:t>
            </w:r>
          </w:p>
          <w:p w:rsidR="00000000" w:rsidDel="00000000" w:rsidP="00000000" w:rsidRDefault="00000000" w:rsidRPr="00000000" w14:paraId="00000030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AL SETTORE DI PERTINENZA</w:t>
            </w:r>
            <w:r w:rsidDel="00000000" w:rsidR="00000000" w:rsidRPr="00000000">
              <w:rPr>
                <w:i w:val="1"/>
                <w:rtl w:val="0"/>
              </w:rPr>
              <w:t xml:space="preserve"> (durata minima di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10 ore</w:t>
            </w:r>
            <w:r w:rsidDel="00000000" w:rsidR="00000000" w:rsidRPr="00000000">
              <w:rPr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 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ciascuna esperienza documentata p.1 (massimo 5 esperienze)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57" w:right="276" w:hanging="2.0000000000000018"/>
              <w:rPr/>
            </w:pPr>
            <w:r w:rsidDel="00000000" w:rsidR="00000000" w:rsidRPr="00000000">
              <w:rPr>
                <w:rtl w:val="0"/>
              </w:rPr>
              <w:t xml:space="preserve">SVOLGIMENTO DI CORSI IN QUALITÀ DI DOCENTE/TUTOR NEL MODULO OGGETTO DELL’AVVISO PRESSO L’ISTITUTO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p.15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 anno scolastico documentato p.3 (massimo 5 anni)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left="57" w:right="276" w:hanging="2.0000000000000018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SVOLGIMENTO DI CORSI IN QUALITÀ DI DOCENTE/TUTOR NEL MODULO OGGETTO DELL’AVVISO PRESSO ALTRI ISTITUTI STATALI E/O PARITARI DEL SECONDO 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 anno scolastico documentato p.2 (massimo 5 anni)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ob1jz/sVXQo7F2XsKk1Y22Dzg==">CgMxLjA4AHIhMTNvbE5IN3RXNWpYZFNYb1E2RENGSlV3Snk5NFBPbVBP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